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75" w:rsidRPr="00BB7575" w:rsidRDefault="00BB7575" w:rsidP="00BB7575">
      <w:pPr>
        <w:jc w:val="center"/>
        <w:rPr>
          <w:b/>
          <w:i/>
        </w:rPr>
      </w:pPr>
      <w:r w:rsidRPr="00BB7575">
        <w:rPr>
          <w:b/>
          <w:i/>
        </w:rPr>
        <w:t>PRÁCTICA</w:t>
      </w:r>
    </w:p>
    <w:p w:rsidR="001C39A5" w:rsidRDefault="00744232" w:rsidP="00744232">
      <w:pPr>
        <w:jc w:val="both"/>
      </w:pPr>
      <w:r>
        <w:t>REALIZA EL SÍLABEO, SUBRAYA LA SÍLABA TÓNICA E INDICA QUÉ FENÓMENO VOCÁLICO</w:t>
      </w:r>
      <w:r w:rsidR="006A5D18">
        <w:t xml:space="preserve"> </w:t>
      </w:r>
      <w:bookmarkStart w:id="0" w:name="_GoBack"/>
      <w:bookmarkEnd w:id="0"/>
      <w:r>
        <w:t>PRESENTA: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44232" w:rsidTr="00744232">
        <w:tc>
          <w:tcPr>
            <w:tcW w:w="2831" w:type="dxa"/>
          </w:tcPr>
          <w:p w:rsidR="00744232" w:rsidRPr="00EA7168" w:rsidRDefault="00744232" w:rsidP="00744232">
            <w:pPr>
              <w:jc w:val="both"/>
              <w:rPr>
                <w:b/>
                <w:i/>
              </w:rPr>
            </w:pPr>
            <w:r w:rsidRPr="00EA7168">
              <w:rPr>
                <w:b/>
                <w:i/>
              </w:rPr>
              <w:t>PALABRAS</w:t>
            </w:r>
          </w:p>
        </w:tc>
        <w:tc>
          <w:tcPr>
            <w:tcW w:w="2831" w:type="dxa"/>
          </w:tcPr>
          <w:p w:rsidR="00744232" w:rsidRPr="00EA7168" w:rsidRDefault="00744232" w:rsidP="00744232">
            <w:pPr>
              <w:jc w:val="both"/>
              <w:rPr>
                <w:b/>
                <w:i/>
              </w:rPr>
            </w:pPr>
            <w:r w:rsidRPr="00EA7168">
              <w:rPr>
                <w:b/>
                <w:i/>
              </w:rPr>
              <w:t>SILABEO Y SÍLABA TÓNICA</w:t>
            </w:r>
          </w:p>
        </w:tc>
        <w:tc>
          <w:tcPr>
            <w:tcW w:w="2832" w:type="dxa"/>
          </w:tcPr>
          <w:p w:rsidR="00744232" w:rsidRPr="00EA7168" w:rsidRDefault="00744232" w:rsidP="00744232">
            <w:pPr>
              <w:jc w:val="both"/>
              <w:rPr>
                <w:b/>
                <w:i/>
              </w:rPr>
            </w:pPr>
            <w:r w:rsidRPr="00EA7168">
              <w:rPr>
                <w:b/>
                <w:i/>
              </w:rPr>
              <w:t>FENÓMENO VOCÁLICO</w:t>
            </w:r>
          </w:p>
        </w:tc>
      </w:tr>
      <w:tr w:rsidR="00744232" w:rsidTr="00744232">
        <w:tc>
          <w:tcPr>
            <w:tcW w:w="2831" w:type="dxa"/>
          </w:tcPr>
          <w:p w:rsidR="00744232" w:rsidRDefault="00486DE7" w:rsidP="00744232">
            <w:pPr>
              <w:jc w:val="both"/>
            </w:pPr>
            <w:r>
              <w:t>ACORDEO</w:t>
            </w:r>
            <w:r w:rsidR="00744232">
              <w:t>N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486DE7" w:rsidP="00486DE7">
            <w:r>
              <w:t>ESCALOFRIO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CONSTRUIA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CEGUERA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ACUEDUCTO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PIARA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FORTUITO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AUGURIO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MEDIODIA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SEGUIAN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BUEY</w:t>
            </w:r>
          </w:p>
        </w:tc>
        <w:tc>
          <w:tcPr>
            <w:tcW w:w="2831" w:type="dxa"/>
          </w:tcPr>
          <w:p w:rsidR="00744232" w:rsidRPr="006A696E" w:rsidRDefault="00744232" w:rsidP="00744232">
            <w:pPr>
              <w:jc w:val="both"/>
              <w:rPr>
                <w:b/>
                <w:u w:val="single"/>
              </w:rPr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COIMA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PROHIBIDO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HUAURA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ZOOLOGICO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OIGAME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ORIENTACION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CAUTIVERIO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AUDIENCIA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  <w:tr w:rsidR="00744232" w:rsidTr="00744232">
        <w:tc>
          <w:tcPr>
            <w:tcW w:w="2831" w:type="dxa"/>
          </w:tcPr>
          <w:p w:rsidR="00744232" w:rsidRDefault="00744232" w:rsidP="00744232">
            <w:pPr>
              <w:jc w:val="both"/>
            </w:pPr>
            <w:r>
              <w:t>SAUNA</w:t>
            </w:r>
          </w:p>
        </w:tc>
        <w:tc>
          <w:tcPr>
            <w:tcW w:w="2831" w:type="dxa"/>
          </w:tcPr>
          <w:p w:rsidR="00744232" w:rsidRDefault="00744232" w:rsidP="00744232">
            <w:pPr>
              <w:jc w:val="both"/>
            </w:pPr>
          </w:p>
        </w:tc>
        <w:tc>
          <w:tcPr>
            <w:tcW w:w="2832" w:type="dxa"/>
          </w:tcPr>
          <w:p w:rsidR="00744232" w:rsidRDefault="00744232" w:rsidP="00744232">
            <w:pPr>
              <w:jc w:val="both"/>
            </w:pPr>
          </w:p>
        </w:tc>
      </w:tr>
    </w:tbl>
    <w:p w:rsidR="00B02422" w:rsidRDefault="00B02422" w:rsidP="00744232">
      <w:pPr>
        <w:jc w:val="both"/>
      </w:pPr>
    </w:p>
    <w:sectPr w:rsidR="00B02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32"/>
    <w:rsid w:val="001577C4"/>
    <w:rsid w:val="001C39A5"/>
    <w:rsid w:val="001E0F5A"/>
    <w:rsid w:val="002A1696"/>
    <w:rsid w:val="002D7ABE"/>
    <w:rsid w:val="002F1D90"/>
    <w:rsid w:val="003D4DA6"/>
    <w:rsid w:val="003E0D7B"/>
    <w:rsid w:val="00486DE7"/>
    <w:rsid w:val="00572032"/>
    <w:rsid w:val="00604292"/>
    <w:rsid w:val="00627B54"/>
    <w:rsid w:val="006A5D18"/>
    <w:rsid w:val="006A696E"/>
    <w:rsid w:val="00744232"/>
    <w:rsid w:val="008F21FA"/>
    <w:rsid w:val="008F3DE6"/>
    <w:rsid w:val="00B02422"/>
    <w:rsid w:val="00BB7575"/>
    <w:rsid w:val="00DB6F98"/>
    <w:rsid w:val="00E33D53"/>
    <w:rsid w:val="00EA7168"/>
    <w:rsid w:val="00EB24C9"/>
    <w:rsid w:val="00FB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EBBC"/>
  <w15:chartTrackingRefBased/>
  <w15:docId w15:val="{A47BF1E3-E7A7-4316-855C-DEA91FB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4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rumiche</dc:creator>
  <cp:keywords/>
  <dc:description/>
  <cp:lastModifiedBy>hugo rumiche</cp:lastModifiedBy>
  <cp:revision>11</cp:revision>
  <dcterms:created xsi:type="dcterms:W3CDTF">2022-02-07T12:53:00Z</dcterms:created>
  <dcterms:modified xsi:type="dcterms:W3CDTF">2022-03-10T22:03:00Z</dcterms:modified>
</cp:coreProperties>
</file>